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47" w:rsidRPr="00DC3222" w:rsidRDefault="00F75BB0">
      <w:pPr>
        <w:rPr>
          <w:b/>
          <w:sz w:val="40"/>
          <w:szCs w:val="40"/>
        </w:rPr>
      </w:pPr>
      <w:r w:rsidRPr="00DC3222">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Inschrijfformulier AZC 90 jaar feestactiviteiten</w:t>
      </w:r>
      <w:r w:rsidRPr="00DC3222">
        <w:rPr>
          <w:b/>
          <w:noProof/>
          <w:sz w:val="40"/>
          <w:szCs w:val="40"/>
          <w:lang w:eastAsia="nl-NL"/>
        </w:rPr>
        <w:drawing>
          <wp:anchor distT="0" distB="0" distL="114300" distR="114300" simplePos="0" relativeHeight="251658240" behindDoc="0" locked="0" layoutInCell="1" allowOverlap="1" wp14:anchorId="1A8A400D" wp14:editId="44C7FCFB">
            <wp:simplePos x="3514725" y="895350"/>
            <wp:positionH relativeFrom="margin">
              <wp:align>left</wp:align>
            </wp:positionH>
            <wp:positionV relativeFrom="margin">
              <wp:align>top</wp:align>
            </wp:positionV>
            <wp:extent cx="3048000" cy="1981200"/>
            <wp:effectExtent l="0" t="0" r="0" b="0"/>
            <wp:wrapSquare wrapText="bothSides"/>
            <wp:docPr id="1" name="Afbeelding 1" descr="C:\Users\Marianne\Desktop\azc90a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e\Desktop\azc90alle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981200"/>
                    </a:xfrm>
                    <a:prstGeom prst="rect">
                      <a:avLst/>
                    </a:prstGeom>
                    <a:noFill/>
                    <a:ln>
                      <a:noFill/>
                    </a:ln>
                  </pic:spPr>
                </pic:pic>
              </a:graphicData>
            </a:graphic>
          </wp:anchor>
        </w:drawing>
      </w:r>
    </w:p>
    <w:p w:rsidR="00F75BB0" w:rsidRPr="00DC3222" w:rsidRDefault="00F75BB0" w:rsidP="00DC3222">
      <w:pPr>
        <w:ind w:firstLine="708"/>
        <w:rPr>
          <w:sz w:val="24"/>
          <w:szCs w:val="24"/>
        </w:rPr>
      </w:pPr>
    </w:p>
    <w:p w:rsidR="00F75BB0" w:rsidRPr="00DC3222" w:rsidRDefault="00F75BB0">
      <w:pPr>
        <w:rPr>
          <w:sz w:val="24"/>
          <w:szCs w:val="24"/>
        </w:rPr>
      </w:pPr>
    </w:p>
    <w:p w:rsidR="00F75BB0" w:rsidRPr="00DC3222" w:rsidRDefault="00F75BB0">
      <w:pPr>
        <w:rPr>
          <w:sz w:val="24"/>
          <w:szCs w:val="24"/>
        </w:rPr>
      </w:pPr>
    </w:p>
    <w:p w:rsidR="00F75BB0" w:rsidRPr="00DC3222" w:rsidRDefault="00F75BB0">
      <w:pPr>
        <w:rPr>
          <w:sz w:val="24"/>
          <w:szCs w:val="24"/>
        </w:rPr>
      </w:pPr>
    </w:p>
    <w:p w:rsidR="00F75BB0" w:rsidRPr="00DC3222" w:rsidRDefault="00DC3222" w:rsidP="00F75BB0">
      <w:pPr>
        <w:rPr>
          <w:sz w:val="24"/>
          <w:szCs w:val="24"/>
        </w:rPr>
      </w:pPr>
      <w:r>
        <w:rPr>
          <w:sz w:val="24"/>
          <w:szCs w:val="24"/>
        </w:rPr>
        <w:t>Van maandag 14 maart t/m vrijdag 18 maart organiseert iedere afdeling een sportieve activiteit tussen 18.00 en 19.30 in het water.</w:t>
      </w:r>
    </w:p>
    <w:p w:rsidR="00DC3222" w:rsidRPr="00DC3222" w:rsidRDefault="00DC3222" w:rsidP="00DC3222">
      <w:pPr>
        <w:spacing w:after="0"/>
        <w:rPr>
          <w:sz w:val="24"/>
          <w:szCs w:val="24"/>
        </w:rPr>
      </w:pPr>
      <w:r w:rsidRPr="00DC3222">
        <w:rPr>
          <w:sz w:val="24"/>
          <w:szCs w:val="24"/>
        </w:rPr>
        <w:t>Maandag : schoonspringen in De Hoorn</w:t>
      </w:r>
      <w:r>
        <w:rPr>
          <w:sz w:val="24"/>
          <w:szCs w:val="24"/>
        </w:rPr>
        <w:t xml:space="preserve"> / </w:t>
      </w:r>
      <w:r w:rsidRPr="00DC3222">
        <w:rPr>
          <w:sz w:val="24"/>
          <w:szCs w:val="24"/>
        </w:rPr>
        <w:t>Dinsdag : wedstrijdzwemmen in Aquarijn</w:t>
      </w:r>
    </w:p>
    <w:p w:rsidR="00DC3222" w:rsidRPr="00DC3222" w:rsidRDefault="00DC3222" w:rsidP="00DC3222">
      <w:pPr>
        <w:spacing w:after="0"/>
        <w:rPr>
          <w:sz w:val="24"/>
          <w:szCs w:val="24"/>
        </w:rPr>
      </w:pPr>
      <w:r w:rsidRPr="00DC3222">
        <w:rPr>
          <w:sz w:val="24"/>
          <w:szCs w:val="24"/>
        </w:rPr>
        <w:t>Donderdag: waterpolo in Aquarijn</w:t>
      </w:r>
      <w:r>
        <w:rPr>
          <w:sz w:val="24"/>
          <w:szCs w:val="24"/>
        </w:rPr>
        <w:t xml:space="preserve"> / </w:t>
      </w:r>
      <w:r w:rsidRPr="00DC3222">
        <w:rPr>
          <w:sz w:val="24"/>
          <w:szCs w:val="24"/>
        </w:rPr>
        <w:t>Vrijdag: synchroon zwemmen in Aquarijn</w:t>
      </w:r>
    </w:p>
    <w:p w:rsidR="00DC3222" w:rsidRPr="00DC3222" w:rsidRDefault="00DC3222" w:rsidP="00DC3222">
      <w:pPr>
        <w:spacing w:after="0"/>
        <w:rPr>
          <w:sz w:val="24"/>
          <w:szCs w:val="24"/>
        </w:rPr>
      </w:pPr>
    </w:p>
    <w:p w:rsidR="00F75BB0" w:rsidRPr="00DC3222" w:rsidRDefault="00DC3222" w:rsidP="00F75BB0">
      <w:pPr>
        <w:rPr>
          <w:sz w:val="24"/>
          <w:szCs w:val="24"/>
        </w:rPr>
      </w:pPr>
      <w:r>
        <w:rPr>
          <w:sz w:val="24"/>
          <w:szCs w:val="24"/>
        </w:rPr>
        <w:t>Je kan hier aan meedoen</w:t>
      </w:r>
      <w:r w:rsidR="00F75BB0" w:rsidRPr="00DC3222">
        <w:rPr>
          <w:sz w:val="24"/>
          <w:szCs w:val="24"/>
        </w:rPr>
        <w:t xml:space="preserve"> </w:t>
      </w:r>
      <w:r>
        <w:rPr>
          <w:sz w:val="24"/>
          <w:szCs w:val="24"/>
        </w:rPr>
        <w:t xml:space="preserve">met </w:t>
      </w:r>
      <w:r w:rsidR="00F75BB0" w:rsidRPr="00DC3222">
        <w:rPr>
          <w:sz w:val="24"/>
          <w:szCs w:val="24"/>
        </w:rPr>
        <w:t>een team van minimaal 4 tot maximaal 8 personen. Zo kan jouw team iedere dag aanwezig zijn ook als niet iedereen iedere avond kan. Of je kan wisselen tijdens de wedstrijdjes. En op de avond van jouw eigen afdeling help je met de organisatie en uitvoering .</w:t>
      </w:r>
    </w:p>
    <w:p w:rsidR="00F75BB0" w:rsidRPr="00DC3222" w:rsidRDefault="00F75BB0" w:rsidP="00F75BB0">
      <w:pPr>
        <w:rPr>
          <w:sz w:val="24"/>
          <w:szCs w:val="24"/>
        </w:rPr>
      </w:pPr>
      <w:r w:rsidRPr="00DC3222">
        <w:rPr>
          <w:sz w:val="24"/>
          <w:szCs w:val="24"/>
        </w:rPr>
        <w:t>Je team mag je zo samenstellen als je zelf wil, met team- of ploeggenoten, met leden van een ander team, alle leeftijden door elkaar: jullie zijn daar helemaal vrij in. Kinderen t/m 8 jaar mogen ook inschrijven met een ouder in het team.</w:t>
      </w:r>
    </w:p>
    <w:p w:rsidR="00A335E5" w:rsidRPr="00DC3222" w:rsidRDefault="00A335E5" w:rsidP="00F75BB0">
      <w:pPr>
        <w:rPr>
          <w:sz w:val="24"/>
          <w:szCs w:val="24"/>
        </w:rPr>
      </w:pPr>
      <w:r w:rsidRPr="00DC3222">
        <w:rPr>
          <w:sz w:val="24"/>
          <w:szCs w:val="24"/>
        </w:rPr>
        <w:t>------------------------------------------------------------------------------------------------------</w:t>
      </w:r>
      <w:r w:rsidR="00DC3222">
        <w:rPr>
          <w:sz w:val="24"/>
          <w:szCs w:val="24"/>
        </w:rPr>
        <w:t>---------------------</w:t>
      </w:r>
    </w:p>
    <w:p w:rsidR="00A335E5" w:rsidRPr="00DC3222" w:rsidRDefault="00A335E5">
      <w:pPr>
        <w:rPr>
          <w:sz w:val="24"/>
          <w:szCs w:val="24"/>
        </w:rPr>
      </w:pPr>
      <w:r w:rsidRPr="00DC3222">
        <w:rPr>
          <w:sz w:val="24"/>
          <w:szCs w:val="24"/>
        </w:rPr>
        <w:t xml:space="preserve">Graag </w:t>
      </w:r>
      <w:r w:rsidR="00163C10">
        <w:rPr>
          <w:sz w:val="24"/>
          <w:szCs w:val="24"/>
        </w:rPr>
        <w:t xml:space="preserve">inleveren bij je </w:t>
      </w:r>
      <w:r w:rsidRPr="00DC3222">
        <w:rPr>
          <w:sz w:val="24"/>
          <w:szCs w:val="24"/>
        </w:rPr>
        <w:t xml:space="preserve">trainer of mail je teaminschrijving naar </w:t>
      </w:r>
      <w:hyperlink r:id="rId6" w:history="1">
        <w:r w:rsidRPr="00DC3222">
          <w:rPr>
            <w:rStyle w:val="Hyperlink"/>
            <w:sz w:val="24"/>
            <w:szCs w:val="24"/>
          </w:rPr>
          <w:t>azcfeest@gmail.com</w:t>
        </w:r>
      </w:hyperlink>
      <w:bookmarkStart w:id="0" w:name="_GoBack"/>
      <w:bookmarkEnd w:id="0"/>
    </w:p>
    <w:tbl>
      <w:tblPr>
        <w:tblStyle w:val="Tabelraster"/>
        <w:tblW w:w="0" w:type="auto"/>
        <w:tblLayout w:type="fixed"/>
        <w:tblLook w:val="04A0" w:firstRow="1" w:lastRow="0" w:firstColumn="1" w:lastColumn="0" w:noHBand="0" w:noVBand="1"/>
      </w:tblPr>
      <w:tblGrid>
        <w:gridCol w:w="9212"/>
      </w:tblGrid>
      <w:tr w:rsidR="00A335E5" w:rsidRPr="00DC3222" w:rsidTr="00A335E5">
        <w:trPr>
          <w:trHeight w:val="388"/>
        </w:trPr>
        <w:tc>
          <w:tcPr>
            <w:tcW w:w="9212" w:type="dxa"/>
          </w:tcPr>
          <w:p w:rsidR="00A335E5" w:rsidRPr="00DC3222" w:rsidRDefault="00A335E5">
            <w:pPr>
              <w:rPr>
                <w:sz w:val="24"/>
                <w:szCs w:val="24"/>
              </w:rPr>
            </w:pPr>
            <w:r w:rsidRPr="00DC3222">
              <w:rPr>
                <w:sz w:val="24"/>
                <w:szCs w:val="24"/>
              </w:rPr>
              <w:t xml:space="preserve">Teamnaam: </w:t>
            </w:r>
          </w:p>
        </w:tc>
      </w:tr>
      <w:tr w:rsidR="00A335E5" w:rsidRPr="00DC3222" w:rsidTr="00A335E5">
        <w:trPr>
          <w:trHeight w:val="388"/>
        </w:trPr>
        <w:tc>
          <w:tcPr>
            <w:tcW w:w="9212" w:type="dxa"/>
          </w:tcPr>
          <w:p w:rsidR="00A335E5" w:rsidRPr="00DC3222" w:rsidRDefault="00A335E5">
            <w:pPr>
              <w:rPr>
                <w:sz w:val="24"/>
                <w:szCs w:val="24"/>
              </w:rPr>
            </w:pPr>
            <w:r w:rsidRPr="00DC3222">
              <w:rPr>
                <w:sz w:val="24"/>
                <w:szCs w:val="24"/>
              </w:rPr>
              <w:t xml:space="preserve">Afdeling: </w:t>
            </w:r>
          </w:p>
        </w:tc>
      </w:tr>
      <w:tr w:rsidR="00A335E5" w:rsidRPr="00DC3222" w:rsidTr="00A335E5">
        <w:trPr>
          <w:trHeight w:val="388"/>
        </w:trPr>
        <w:tc>
          <w:tcPr>
            <w:tcW w:w="9212" w:type="dxa"/>
          </w:tcPr>
          <w:p w:rsidR="00A335E5" w:rsidRPr="00DC3222" w:rsidRDefault="00A335E5" w:rsidP="00DC3222">
            <w:pPr>
              <w:rPr>
                <w:sz w:val="24"/>
                <w:szCs w:val="24"/>
              </w:rPr>
            </w:pPr>
            <w:r w:rsidRPr="00DC3222">
              <w:rPr>
                <w:sz w:val="24"/>
                <w:szCs w:val="24"/>
              </w:rPr>
              <w:t>Deel</w:t>
            </w:r>
            <w:r w:rsidR="00DC3222">
              <w:rPr>
                <w:sz w:val="24"/>
                <w:szCs w:val="24"/>
              </w:rPr>
              <w:t>nemers:</w:t>
            </w:r>
          </w:p>
        </w:tc>
      </w:tr>
      <w:tr w:rsidR="00A335E5" w:rsidRPr="00DC3222" w:rsidTr="00A335E5">
        <w:trPr>
          <w:trHeight w:val="388"/>
        </w:trPr>
        <w:tc>
          <w:tcPr>
            <w:tcW w:w="9212" w:type="dxa"/>
          </w:tcPr>
          <w:p w:rsidR="00A335E5" w:rsidRPr="00DC3222" w:rsidRDefault="00A335E5">
            <w:pPr>
              <w:rPr>
                <w:sz w:val="24"/>
                <w:szCs w:val="24"/>
              </w:rPr>
            </w:pPr>
            <w:r w:rsidRPr="00DC3222">
              <w:rPr>
                <w:sz w:val="24"/>
                <w:szCs w:val="24"/>
              </w:rPr>
              <w:t>1)</w:t>
            </w:r>
          </w:p>
        </w:tc>
      </w:tr>
      <w:tr w:rsidR="00A335E5" w:rsidRPr="00DC3222" w:rsidTr="00A335E5">
        <w:trPr>
          <w:trHeight w:val="388"/>
        </w:trPr>
        <w:tc>
          <w:tcPr>
            <w:tcW w:w="9212" w:type="dxa"/>
          </w:tcPr>
          <w:p w:rsidR="00A335E5" w:rsidRPr="00DC3222" w:rsidRDefault="00A335E5">
            <w:pPr>
              <w:rPr>
                <w:sz w:val="24"/>
                <w:szCs w:val="24"/>
              </w:rPr>
            </w:pPr>
            <w:r w:rsidRPr="00DC3222">
              <w:rPr>
                <w:sz w:val="24"/>
                <w:szCs w:val="24"/>
              </w:rPr>
              <w:t>2)</w:t>
            </w:r>
          </w:p>
        </w:tc>
      </w:tr>
      <w:tr w:rsidR="00A335E5" w:rsidRPr="00DC3222" w:rsidTr="00A335E5">
        <w:trPr>
          <w:trHeight w:val="388"/>
        </w:trPr>
        <w:tc>
          <w:tcPr>
            <w:tcW w:w="9212" w:type="dxa"/>
          </w:tcPr>
          <w:p w:rsidR="00A335E5" w:rsidRPr="00DC3222" w:rsidRDefault="00A335E5">
            <w:pPr>
              <w:rPr>
                <w:sz w:val="24"/>
                <w:szCs w:val="24"/>
              </w:rPr>
            </w:pPr>
            <w:r w:rsidRPr="00DC3222">
              <w:rPr>
                <w:sz w:val="24"/>
                <w:szCs w:val="24"/>
              </w:rPr>
              <w:t>3)</w:t>
            </w:r>
          </w:p>
        </w:tc>
      </w:tr>
      <w:tr w:rsidR="00A335E5" w:rsidRPr="00DC3222" w:rsidTr="00A335E5">
        <w:trPr>
          <w:trHeight w:val="388"/>
        </w:trPr>
        <w:tc>
          <w:tcPr>
            <w:tcW w:w="9212" w:type="dxa"/>
          </w:tcPr>
          <w:p w:rsidR="00A335E5" w:rsidRPr="00DC3222" w:rsidRDefault="00A335E5">
            <w:pPr>
              <w:rPr>
                <w:sz w:val="24"/>
                <w:szCs w:val="24"/>
              </w:rPr>
            </w:pPr>
            <w:r w:rsidRPr="00DC3222">
              <w:rPr>
                <w:sz w:val="24"/>
                <w:szCs w:val="24"/>
              </w:rPr>
              <w:t>4)</w:t>
            </w:r>
          </w:p>
        </w:tc>
      </w:tr>
      <w:tr w:rsidR="00A335E5" w:rsidRPr="00DC3222" w:rsidTr="00A335E5">
        <w:trPr>
          <w:trHeight w:val="388"/>
        </w:trPr>
        <w:tc>
          <w:tcPr>
            <w:tcW w:w="9212" w:type="dxa"/>
          </w:tcPr>
          <w:p w:rsidR="00A335E5" w:rsidRPr="00DC3222" w:rsidRDefault="00A335E5">
            <w:pPr>
              <w:rPr>
                <w:sz w:val="24"/>
                <w:szCs w:val="24"/>
              </w:rPr>
            </w:pPr>
            <w:r w:rsidRPr="00DC3222">
              <w:rPr>
                <w:sz w:val="24"/>
                <w:szCs w:val="24"/>
              </w:rPr>
              <w:t>5)</w:t>
            </w:r>
          </w:p>
        </w:tc>
      </w:tr>
      <w:tr w:rsidR="00A335E5" w:rsidRPr="00DC3222" w:rsidTr="00A335E5">
        <w:trPr>
          <w:trHeight w:val="388"/>
        </w:trPr>
        <w:tc>
          <w:tcPr>
            <w:tcW w:w="9212" w:type="dxa"/>
          </w:tcPr>
          <w:p w:rsidR="00A335E5" w:rsidRPr="00DC3222" w:rsidRDefault="00A335E5">
            <w:pPr>
              <w:rPr>
                <w:sz w:val="24"/>
                <w:szCs w:val="24"/>
              </w:rPr>
            </w:pPr>
            <w:r w:rsidRPr="00DC3222">
              <w:rPr>
                <w:sz w:val="24"/>
                <w:szCs w:val="24"/>
              </w:rPr>
              <w:t>6)</w:t>
            </w:r>
          </w:p>
        </w:tc>
      </w:tr>
      <w:tr w:rsidR="00A335E5" w:rsidRPr="00DC3222" w:rsidTr="00A335E5">
        <w:trPr>
          <w:trHeight w:val="388"/>
        </w:trPr>
        <w:tc>
          <w:tcPr>
            <w:tcW w:w="9212" w:type="dxa"/>
          </w:tcPr>
          <w:p w:rsidR="00A335E5" w:rsidRPr="00DC3222" w:rsidRDefault="00A335E5">
            <w:pPr>
              <w:rPr>
                <w:sz w:val="24"/>
                <w:szCs w:val="24"/>
              </w:rPr>
            </w:pPr>
            <w:r w:rsidRPr="00DC3222">
              <w:rPr>
                <w:sz w:val="24"/>
                <w:szCs w:val="24"/>
              </w:rPr>
              <w:t>7)</w:t>
            </w:r>
          </w:p>
        </w:tc>
      </w:tr>
      <w:tr w:rsidR="00A335E5" w:rsidRPr="00DC3222" w:rsidTr="00A335E5">
        <w:trPr>
          <w:trHeight w:val="388"/>
        </w:trPr>
        <w:tc>
          <w:tcPr>
            <w:tcW w:w="9212" w:type="dxa"/>
          </w:tcPr>
          <w:p w:rsidR="00A335E5" w:rsidRPr="00DC3222" w:rsidRDefault="00A335E5">
            <w:pPr>
              <w:rPr>
                <w:sz w:val="24"/>
                <w:szCs w:val="24"/>
              </w:rPr>
            </w:pPr>
            <w:r w:rsidRPr="00DC3222">
              <w:rPr>
                <w:sz w:val="24"/>
                <w:szCs w:val="24"/>
              </w:rPr>
              <w:t>8)</w:t>
            </w:r>
          </w:p>
        </w:tc>
      </w:tr>
    </w:tbl>
    <w:p w:rsidR="00A335E5" w:rsidRPr="00DC3222" w:rsidRDefault="00A335E5">
      <w:pPr>
        <w:rPr>
          <w:sz w:val="24"/>
          <w:szCs w:val="24"/>
        </w:rPr>
      </w:pPr>
    </w:p>
    <w:sectPr w:rsidR="00A335E5" w:rsidRPr="00DC32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BB0"/>
    <w:rsid w:val="00163C10"/>
    <w:rsid w:val="00424EE0"/>
    <w:rsid w:val="005219C6"/>
    <w:rsid w:val="009A6434"/>
    <w:rsid w:val="00A335E5"/>
    <w:rsid w:val="00DC3222"/>
    <w:rsid w:val="00DF11FF"/>
    <w:rsid w:val="00E26CB0"/>
    <w:rsid w:val="00F75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5B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5BB0"/>
    <w:rPr>
      <w:rFonts w:ascii="Tahoma" w:hAnsi="Tahoma" w:cs="Tahoma"/>
      <w:sz w:val="16"/>
      <w:szCs w:val="16"/>
    </w:rPr>
  </w:style>
  <w:style w:type="table" w:styleId="Tabelraster">
    <w:name w:val="Table Grid"/>
    <w:basedOn w:val="Standaardtabel"/>
    <w:uiPriority w:val="59"/>
    <w:rsid w:val="00A3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33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75B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5BB0"/>
    <w:rPr>
      <w:rFonts w:ascii="Tahoma" w:hAnsi="Tahoma" w:cs="Tahoma"/>
      <w:sz w:val="16"/>
      <w:szCs w:val="16"/>
    </w:rPr>
  </w:style>
  <w:style w:type="table" w:styleId="Tabelraster">
    <w:name w:val="Table Grid"/>
    <w:basedOn w:val="Standaardtabel"/>
    <w:uiPriority w:val="59"/>
    <w:rsid w:val="00A33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33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zcfeest@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181</Words>
  <Characters>999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van der Heijden</dc:creator>
  <cp:lastModifiedBy>Marianne van der Heijden</cp:lastModifiedBy>
  <cp:revision>4</cp:revision>
  <dcterms:created xsi:type="dcterms:W3CDTF">2016-02-17T17:12:00Z</dcterms:created>
  <dcterms:modified xsi:type="dcterms:W3CDTF">2016-02-17T21:36:00Z</dcterms:modified>
</cp:coreProperties>
</file>